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Rules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Setup:</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 two decks of cards(weapons and main deck) should be placed at the center of the table. When cards are played or encounter cards are resolved(see card functions), they should be placed in a discard pile next to the main deck.</w:t>
      </w:r>
      <w:r w:rsidDel="00000000" w:rsidR="00000000" w:rsidRPr="00000000">
        <w:rPr>
          <w:rFonts w:ascii="Courier New" w:cs="Courier New" w:eastAsia="Courier New" w:hAnsi="Courier New"/>
          <w:color w:val="512da8"/>
          <w:sz w:val="24"/>
          <w:szCs w:val="24"/>
          <w:rtl w:val="0"/>
        </w:rPr>
        <w:t xml:space="preserve"> At the start of each game, each player will receive a glock, a flare gun, and two health tokens.</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Turn Structure: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Players may choose who has the first turn. From there turns continue to the next player counterclockwise around the table at the end of each turn.</w:t>
      </w:r>
    </w:p>
    <w:p w:rsidR="00000000" w:rsidDel="00000000" w:rsidP="00000000" w:rsidRDefault="00000000" w:rsidRPr="00000000">
      <w:pPr>
        <w:contextualSpacing w:val="0"/>
        <w:rPr>
          <w:rFonts w:ascii="Courier New" w:cs="Courier New" w:eastAsia="Courier New" w:hAnsi="Courier New"/>
          <w:color w:val="512da8"/>
          <w:sz w:val="24"/>
          <w:szCs w:val="24"/>
        </w:rPr>
      </w:pPr>
      <w:r w:rsidDel="00000000" w:rsidR="00000000" w:rsidRPr="00000000">
        <w:rPr>
          <w:rFonts w:ascii="Courier New" w:cs="Courier New" w:eastAsia="Courier New" w:hAnsi="Courier New"/>
          <w:sz w:val="24"/>
          <w:szCs w:val="24"/>
          <w:rtl w:val="0"/>
        </w:rPr>
        <w:tab/>
        <w:t xml:space="preserve">During a turn, the player has two possible moves: play a card or draw a card. If a player chooses to draw a card, they will take the card from the top of the main deck and add the card to their hand. After a player draws a card, they can not play a card. If a player chooses to play a card, they will discard the card they chose to play and complete the action that the card allows them to do(see card functions).</w:t>
      </w:r>
      <w:r w:rsidDel="00000000" w:rsidR="00000000" w:rsidRPr="00000000">
        <w:rPr>
          <w:rFonts w:ascii="Courier New" w:cs="Courier New" w:eastAsia="Courier New" w:hAnsi="Courier New"/>
          <w:strike w:val="1"/>
          <w:color w:val="512da8"/>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color w:val="512da8"/>
          <w:sz w:val="24"/>
          <w:szCs w:val="24"/>
          <w:rtl w:val="0"/>
        </w:rPr>
        <w:tab/>
        <w:t xml:space="preserve">If a player wants to draw a card but the main deck has been exhausted, all cards from the discard pile are shuffled to create a new main pile. The player then draws.</w:t>
      </w: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an encounter(see encounters) has started, each player will take a turn, ending with the player who drew the encounter card, before the encounter ends.</w:t>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an encounter(see encounters) has started players will not be able to draw additional cards. After a player draws an encounter card, players will continue taking turns </w:t>
      </w:r>
      <w:r w:rsidDel="00000000" w:rsidR="00000000" w:rsidRPr="00000000">
        <w:rPr>
          <w:rFonts w:ascii="Courier New" w:cs="Courier New" w:eastAsia="Courier New" w:hAnsi="Courier New"/>
          <w:strike w:val="1"/>
          <w:color w:val="512da8"/>
          <w:sz w:val="24"/>
          <w:szCs w:val="24"/>
          <w:rtl w:val="0"/>
        </w:rPr>
        <w:t xml:space="preserve">counter</w:t>
      </w:r>
      <w:r w:rsidDel="00000000" w:rsidR="00000000" w:rsidRPr="00000000">
        <w:rPr>
          <w:rFonts w:ascii="Courier New" w:cs="Courier New" w:eastAsia="Courier New" w:hAnsi="Courier New"/>
          <w:sz w:val="24"/>
          <w:szCs w:val="24"/>
          <w:rtl w:val="0"/>
        </w:rPr>
        <w:t xml:space="preserve">clockwise ending with the player who drew the encounter card. Once the last turn in the rotation has ended, the encounter ends.</w:t>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Encounters: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Bigfoot encounter card is drawn, each player will have one turn to take an action against the Bigfoot. To take an action against Bigfoot, players can use </w:t>
      </w:r>
      <w:r w:rsidDel="00000000" w:rsidR="00000000" w:rsidRPr="00000000">
        <w:rPr>
          <w:rFonts w:ascii="Courier New" w:cs="Courier New" w:eastAsia="Courier New" w:hAnsi="Courier New"/>
          <w:strike w:val="1"/>
          <w:color w:val="512da8"/>
          <w:sz w:val="24"/>
          <w:szCs w:val="24"/>
          <w:rtl w:val="0"/>
        </w:rPr>
        <w:t xml:space="preserve">cards</w:t>
      </w:r>
      <w:r w:rsidDel="00000000" w:rsidR="00000000" w:rsidRPr="00000000">
        <w:rPr>
          <w:rFonts w:ascii="Courier New" w:cs="Courier New" w:eastAsia="Courier New" w:hAnsi="Courier New"/>
          <w:color w:val="512da8"/>
          <w:sz w:val="24"/>
          <w:szCs w:val="24"/>
          <w:rtl w:val="0"/>
        </w:rPr>
        <w:t xml:space="preserve">weapons</w:t>
      </w:r>
      <w:r w:rsidDel="00000000" w:rsidR="00000000" w:rsidRPr="00000000">
        <w:rPr>
          <w:rFonts w:ascii="Courier New" w:cs="Courier New" w:eastAsia="Courier New" w:hAnsi="Courier New"/>
          <w:sz w:val="24"/>
          <w:szCs w:val="24"/>
          <w:rtl w:val="0"/>
        </w:rPr>
        <w:t xml:space="preserve"> from their hand(see card functions). Once each player has taken an action, ending with the player who drew the encounter card, Bigfoot will deal one damage to each player and the encounter will end. Bigfoot can be stunned by flares and the stun gun. Once any player stuns Bigfoot, he will not deal damage to any players at the end of the encounter.</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Wolf Encounters: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wolf encounter card is drawn, each player will be given the option to take an action against the wolf. If multiple players wish to take an action against the wolf, they will take action following the turn order(starting with the person who drew the encounter card). Once the wolf is killed, no more actions may be used against it. Wolves have one health and cannot be stunned.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Health and Damage: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Each player has </w:t>
      </w:r>
      <w:r w:rsidDel="00000000" w:rsidR="00000000" w:rsidRPr="00000000">
        <w:rPr>
          <w:rFonts w:ascii="Courier New" w:cs="Courier New" w:eastAsia="Courier New" w:hAnsi="Courier New"/>
          <w:strike w:val="1"/>
          <w:color w:val="512da8"/>
          <w:sz w:val="24"/>
          <w:szCs w:val="24"/>
          <w:rtl w:val="0"/>
        </w:rPr>
        <w:t xml:space="preserve">3</w:t>
      </w:r>
      <w:r w:rsidDel="00000000" w:rsidR="00000000" w:rsidRPr="00000000">
        <w:rPr>
          <w:rFonts w:ascii="Courier New" w:cs="Courier New" w:eastAsia="Courier New" w:hAnsi="Courier New"/>
          <w:color w:val="512da8"/>
          <w:sz w:val="24"/>
          <w:szCs w:val="24"/>
          <w:rtl w:val="0"/>
        </w:rPr>
        <w:t xml:space="preserve">2</w:t>
      </w:r>
      <w:r w:rsidDel="00000000" w:rsidR="00000000" w:rsidRPr="00000000">
        <w:rPr>
          <w:rFonts w:ascii="Courier New" w:cs="Courier New" w:eastAsia="Courier New" w:hAnsi="Courier New"/>
          <w:sz w:val="24"/>
          <w:szCs w:val="24"/>
          <w:rtl w:val="0"/>
        </w:rPr>
        <w:t xml:space="preserve"> health, which is shown through health tokens. Whenever a player takes damage during an encounter, the player flips over a health token from the side with a heart to the side displaying a claw mark. Player health can be regained by using bandages on a player’s turn. If the player’s health reaches is depleted, they cannot be healed and are out of the game. If all players are eliminated, the players all lose.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Bigfoot’s health is determined by the number of players.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tbl>
      <w:tblPr>
        <w:tblStyle w:val="Table1"/>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415"/>
        <w:tblGridChange w:id="0">
          <w:tblGrid>
            <w:gridCol w:w="238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of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Health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22</w:t>
            </w:r>
          </w:p>
        </w:tc>
      </w:tr>
    </w:tbl>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Players reduce Bigfoot’s health during combat or by using Bear Traps during their turn. If Bigfoot’s health reaches 0, Bigfoot is captured and all living players win.</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Card Functions:</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Inventory Cards - Discarded after use.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Ammunition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you to use ranged weapons during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Stuns Bigfoot during combat, negating all damage from Bigfoot that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Bandages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Gives 1 lost health back to a player.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Bear Traps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Place it down during your turn. Eliminates the next wolf or does damage to Bigfoot.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Camera</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Look at the next 3 cards, put them back in any order.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the player to draw 1 random weapon from the weapons deck. Do not draw from the main deck.</w:t>
      </w:r>
      <w:r w:rsidDel="00000000" w:rsidR="00000000" w:rsidRPr="00000000">
        <w:rPr>
          <w:rtl w:val="0"/>
        </w:rPr>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Encounter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Bigfoot</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 players have an opportunity to shoot. If the players do not stun Bigfoot, all players take 1 damage.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Wolf</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Any player either uses 1 ammunition or whoever drew the card takes 1 damage.</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Glock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ammo to do 1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 Gun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flare to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Shotgun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3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Sniper Rifle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you do not get hurt by Bigfoot this round. This weapon cannot be used if you encounter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 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and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Machete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0 ammo to do 1 dmg. If Bigfoot is not stunned, you take double dmg from Bigfoot.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